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35" w:rsidRDefault="00D13D35" w:rsidP="00D13D35">
      <w:pPr>
        <w:shd w:val="clear" w:color="auto" w:fill="FFFFFF"/>
        <w:spacing w:after="360"/>
        <w:ind w:left="652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D13D35" w:rsidRDefault="00D13D35" w:rsidP="00D13D3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D13D35" w:rsidRDefault="00D13D35" w:rsidP="00D13D3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>обществами, акции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3970"/>
      </w:tblGrid>
      <w:tr w:rsidR="00D13D35" w:rsidTr="00D13D35">
        <w:trPr>
          <w:jc w:val="center"/>
        </w:trPr>
        <w:tc>
          <w:tcPr>
            <w:tcW w:w="10093" w:type="dxa"/>
            <w:gridSpan w:val="3"/>
          </w:tcPr>
          <w:p w:rsidR="00D13D35" w:rsidRDefault="00D13D35" w:rsidP="00D13D35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«Международный Аэропорт Магнитогорск»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455033 г. Магнитогорск Аэропорт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1177456066160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D13D35" w:rsidRDefault="00D13D35" w:rsidP="00D13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D13D35" w:rsidRPr="00D420D8" w:rsidRDefault="007429E7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hyperlink r:id="rId7" w:history="1"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D13D35" w:rsidRPr="00D420D8">
                <w:rPr>
                  <w:rStyle w:val="a7"/>
                  <w:sz w:val="24"/>
                  <w:szCs w:val="24"/>
                </w:rPr>
                <w:t>://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airmgn</w:t>
              </w:r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АО:</w:t>
            </w:r>
          </w:p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tcBorders>
              <w:bottom w:val="nil"/>
            </w:tcBorders>
          </w:tcPr>
          <w:p w:rsidR="00D13D35" w:rsidRDefault="00D13D35" w:rsidP="00D13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Кирсанов Евгений Васильевич</w:t>
            </w:r>
          </w:p>
          <w:p w:rsidR="00D13D35" w:rsidRDefault="00D13D35" w:rsidP="00D13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ВОСА АО «Международный Аэропорт Магнитогорск» № 578-р от 29.08.2018г. 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tcBorders>
              <w:top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Колтович С.А., Лавриненко А.Ю., Лазарян Х.Р., Торсунов В.Г., Шамотайлов М.Ю.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Стратегия развития АО «Международный Аэропорт Магнитогорск» на 2017-2021гг., утверждена 24.08.2017г. Протоколом №2 заседания Совета директоров.</w:t>
            </w:r>
          </w:p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Долгосрочная программа развития АО «Международный Аэропорт Магнитогорск», утверждена 26.12.2017г. Протоколом №3 заседания Совета директоров.</w:t>
            </w:r>
          </w:p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50 041 тыс. руб.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500 410 шт. номинальная стоимость 100 руб. обыкновенные </w:t>
            </w:r>
            <w:r>
              <w:rPr>
                <w:sz w:val="24"/>
                <w:szCs w:val="24"/>
              </w:rPr>
              <w:lastRenderedPageBreak/>
              <w:t>бездокументарные акции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«Регистраторское общество «СТАТУС» </w:t>
            </w:r>
          </w:p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63494">
              <w:rPr>
                <w:sz w:val="24"/>
                <w:szCs w:val="24"/>
              </w:rPr>
              <w:t>109544 г.</w:t>
            </w:r>
            <w:r>
              <w:rPr>
                <w:sz w:val="24"/>
                <w:szCs w:val="24"/>
              </w:rPr>
              <w:t xml:space="preserve"> Москва            ул. Новорогожская д.32 стр.1 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vAlign w:val="center"/>
          </w:tcPr>
          <w:p w:rsidR="00D13D35" w:rsidRDefault="007429E7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hyperlink r:id="rId8" w:history="1"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D13D35" w:rsidRPr="00D420D8">
                <w:rPr>
                  <w:rStyle w:val="a7"/>
                  <w:sz w:val="24"/>
                  <w:szCs w:val="24"/>
                </w:rPr>
                <w:t>://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airmgn</w:t>
              </w:r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vAlign w:val="center"/>
          </w:tcPr>
          <w:p w:rsidR="00D13D35" w:rsidRPr="00CC62F1" w:rsidRDefault="008910C2" w:rsidP="00A609B7">
            <w:pPr>
              <w:ind w:left="57" w:right="57"/>
              <w:jc w:val="center"/>
              <w:rPr>
                <w:sz w:val="24"/>
                <w:szCs w:val="24"/>
              </w:rPr>
            </w:pPr>
            <w:r w:rsidRPr="00CC62F1">
              <w:rPr>
                <w:sz w:val="24"/>
                <w:szCs w:val="24"/>
              </w:rPr>
              <w:t>3</w:t>
            </w:r>
            <w:r w:rsidR="00CC62F1" w:rsidRPr="00CC62F1">
              <w:rPr>
                <w:sz w:val="24"/>
                <w:szCs w:val="24"/>
              </w:rPr>
              <w:t>5</w:t>
            </w:r>
            <w:r w:rsidR="002C4B05">
              <w:rPr>
                <w:sz w:val="24"/>
                <w:szCs w:val="24"/>
              </w:rPr>
              <w:t>7</w:t>
            </w:r>
            <w:r w:rsidR="00D13D35" w:rsidRPr="00CC62F1">
              <w:rPr>
                <w:sz w:val="24"/>
                <w:szCs w:val="24"/>
              </w:rPr>
              <w:t xml:space="preserve"> чел.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</w:tcPr>
          <w:p w:rsidR="00D13D35" w:rsidRPr="00455450" w:rsidRDefault="00D13D35" w:rsidP="00D13D3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43E5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vAlign w:val="center"/>
          </w:tcPr>
          <w:p w:rsidR="00D13D35" w:rsidRPr="006C43E5" w:rsidRDefault="00D13D35" w:rsidP="00D13D35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 w:rsidRPr="006C43E5">
              <w:rPr>
                <w:sz w:val="24"/>
                <w:szCs w:val="24"/>
              </w:rPr>
              <w:t>Общество имеет представительство, расположенное по адресу: 455038, Российская Федерация, Челябинская область, город Магнитогорск, проспект Карла Маркса, дом 141.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</w:tcPr>
          <w:p w:rsidR="00CE5C24" w:rsidRDefault="00CE5C24" w:rsidP="00CE5C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№ </w:t>
            </w:r>
            <w:r>
              <w:rPr>
                <w:rFonts w:eastAsia="Times New Roman"/>
                <w:sz w:val="24"/>
                <w:szCs w:val="24"/>
              </w:rPr>
              <w:t xml:space="preserve">А76-23045/2021, заявитель, </w:t>
            </w:r>
            <w:r>
              <w:rPr>
                <w:sz w:val="24"/>
                <w:szCs w:val="24"/>
              </w:rPr>
              <w:t>заявление об оспаривании постановления по делу об административном правонарушении, первая инстанция.</w:t>
            </w:r>
          </w:p>
          <w:p w:rsidR="007338AB" w:rsidRPr="007338AB" w:rsidRDefault="007338AB" w:rsidP="007338AB">
            <w:pPr>
              <w:shd w:val="clear" w:color="auto" w:fill="FFFFFF"/>
              <w:autoSpaceDE/>
              <w:autoSpaceDN/>
              <w:ind w:right="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338AB">
              <w:rPr>
                <w:rFonts w:eastAsia="Times New Roman"/>
                <w:color w:val="000000"/>
                <w:sz w:val="24"/>
                <w:szCs w:val="24"/>
              </w:rPr>
              <w:t>Дело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338AB">
              <w:rPr>
                <w:rFonts w:eastAsia="Times New Roman"/>
                <w:color w:val="000000"/>
                <w:sz w:val="24"/>
                <w:szCs w:val="24"/>
              </w:rPr>
              <w:t xml:space="preserve">№ А76-15892/2020, </w:t>
            </w:r>
            <w:r w:rsidR="00863494" w:rsidRPr="007338AB">
              <w:rPr>
                <w:rFonts w:eastAsia="Times New Roman"/>
                <w:color w:val="000000"/>
                <w:sz w:val="24"/>
                <w:szCs w:val="24"/>
              </w:rPr>
              <w:t>кредитор,</w:t>
            </w:r>
            <w:r w:rsidR="00863494">
              <w:rPr>
                <w:rFonts w:eastAsia="Times New Roman"/>
                <w:color w:val="000000"/>
                <w:sz w:val="24"/>
                <w:szCs w:val="24"/>
              </w:rPr>
              <w:t> иск</w:t>
            </w:r>
            <w:r w:rsidRPr="007338AB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7338A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 признании должника банкротом</w:t>
            </w:r>
            <w:r w:rsidRPr="007338AB">
              <w:rPr>
                <w:rFonts w:eastAsia="Times New Roman"/>
                <w:color w:val="000000"/>
                <w:sz w:val="24"/>
                <w:szCs w:val="24"/>
              </w:rPr>
              <w:t>, первая инстанция.</w:t>
            </w:r>
          </w:p>
          <w:p w:rsidR="007338AB" w:rsidRPr="007338AB" w:rsidRDefault="007338AB" w:rsidP="007338AB">
            <w:pPr>
              <w:shd w:val="clear" w:color="auto" w:fill="FFFFFF"/>
              <w:autoSpaceDE/>
              <w:autoSpaceDN/>
              <w:ind w:right="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338AB">
              <w:rPr>
                <w:rFonts w:eastAsia="Times New Roman"/>
                <w:color w:val="000000"/>
                <w:sz w:val="24"/>
                <w:szCs w:val="24"/>
              </w:rPr>
              <w:t xml:space="preserve"> Дело № А40-262071/2019, </w:t>
            </w:r>
            <w:r w:rsidR="00863494" w:rsidRPr="007338AB">
              <w:rPr>
                <w:rFonts w:eastAsia="Times New Roman"/>
                <w:color w:val="000000"/>
                <w:sz w:val="24"/>
                <w:szCs w:val="24"/>
              </w:rPr>
              <w:t>кредитор, иск</w:t>
            </w:r>
            <w:r w:rsidRPr="007338AB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7338A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 признании должника банкротом</w:t>
            </w:r>
            <w:r w:rsidRPr="007338AB">
              <w:rPr>
                <w:rFonts w:eastAsia="Times New Roman"/>
                <w:color w:val="000000"/>
                <w:sz w:val="24"/>
                <w:szCs w:val="24"/>
              </w:rPr>
              <w:t>, первая инстанция.</w:t>
            </w:r>
          </w:p>
          <w:p w:rsidR="00795B23" w:rsidRDefault="00795B23" w:rsidP="001761C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3D35" w:rsidTr="00D13D35">
        <w:trPr>
          <w:jc w:val="center"/>
        </w:trPr>
        <w:tc>
          <w:tcPr>
            <w:tcW w:w="10093" w:type="dxa"/>
            <w:gridSpan w:val="3"/>
          </w:tcPr>
          <w:p w:rsidR="00D13D35" w:rsidRDefault="00D13D35" w:rsidP="00D13D35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Аэропортовая деятельность</w:t>
            </w:r>
          </w:p>
        </w:tc>
      </w:tr>
      <w:tr w:rsidR="00D13D35" w:rsidRPr="00DB5487" w:rsidTr="00942492">
        <w:trPr>
          <w:trHeight w:val="3555"/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тыс.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</w:tcPr>
          <w:p w:rsidR="00F10BE1" w:rsidRDefault="00F10BE1" w:rsidP="00D13D35">
            <w:pPr>
              <w:ind w:left="57" w:right="57"/>
              <w:jc w:val="both"/>
              <w:rPr>
                <w:sz w:val="16"/>
                <w:szCs w:val="16"/>
              </w:rPr>
            </w:pPr>
          </w:p>
          <w:tbl>
            <w:tblPr>
              <w:tblW w:w="3844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851"/>
              <w:gridCol w:w="708"/>
            </w:tblGrid>
            <w:tr w:rsidR="00437E65" w:rsidRPr="00437E65" w:rsidTr="00437E65">
              <w:trPr>
                <w:trHeight w:val="275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Наименование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Ед.изм.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 пг. 2021г.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взлета, посадки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тонн.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42 025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тонн.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42025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пасс.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126 722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Обслуживание пассажиров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пасс.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64 316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E65" w:rsidRPr="00437E65" w:rsidTr="00437E65">
              <w:trPr>
                <w:trHeight w:val="345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Наименование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Ед.изм.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 пг. 2021г.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взлета, посадки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тыс.руб.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42417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тыс.руб.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20696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тыс.руб.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14349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Обслуживание пассажиров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тыс.руб.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12720</w:t>
                  </w:r>
                </w:p>
              </w:tc>
            </w:tr>
            <w:tr w:rsidR="00437E65" w:rsidRPr="00437E65" w:rsidTr="00437E65">
              <w:trPr>
                <w:trHeight w:val="300"/>
              </w:trPr>
              <w:tc>
                <w:tcPr>
                  <w:tcW w:w="2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Прочая авиационная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тыс.руб.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E65" w:rsidRPr="00437E65" w:rsidRDefault="00437E65" w:rsidP="00437E65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437E65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133991</w:t>
                  </w:r>
                </w:p>
              </w:tc>
            </w:tr>
          </w:tbl>
          <w:p w:rsidR="00437E65" w:rsidRPr="00DB5487" w:rsidRDefault="00437E65" w:rsidP="00D13D35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F16" w:rsidTr="00EB58A0">
        <w:trPr>
          <w:jc w:val="center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1.-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02:01:090402:125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Канализационная насосная станция № 2;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инженерная инфраструктура;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46,1 кв.м.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этажа, подземных этажей-1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</w:tc>
      </w:tr>
      <w:tr w:rsidR="00437F16" w:rsidRPr="008A2102" w:rsidTr="00EB58A0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02:01:090402:125-02/116/2017-3 </w:t>
            </w:r>
          </w:p>
        </w:tc>
      </w:tr>
      <w:tr w:rsidR="00437F16" w:rsidRPr="008A2102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</w:tc>
      </w:tr>
      <w:tr w:rsidR="00437F16" w:rsidRPr="00F63C5F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lastRenderedPageBreak/>
              <w:t>2.- кадастровый номер;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4.- кадастровый номер</w:t>
            </w:r>
            <w:r w:rsidRPr="004019C6">
              <w:rPr>
                <w:sz w:val="24"/>
                <w:szCs w:val="24"/>
              </w:rPr>
              <w:t>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5.- кадастровый номер; 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6.-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7.-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8.-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9.-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11.-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кадастровый номер земельного участка, на </w:t>
            </w:r>
            <w:r w:rsidRPr="004019C6"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3400AD">
              <w:rPr>
                <w:sz w:val="24"/>
                <w:szCs w:val="24"/>
              </w:rPr>
              <w:t>15.-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lastRenderedPageBreak/>
              <w:t>26.-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lastRenderedPageBreak/>
              <w:t>52.-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2F4C90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 xml:space="preserve">58.-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B4CAD" w:rsidRDefault="005B4CAD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5B4CAD" w:rsidRDefault="005B4CAD" w:rsidP="005B4C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9508B7" w:rsidRDefault="00437F16" w:rsidP="00CD3A7A">
            <w:pPr>
              <w:ind w:left="57" w:right="57"/>
              <w:jc w:val="both"/>
              <w:rPr>
                <w:color w:val="4F81BD" w:themeColor="accent1"/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66.- кадастровый номер</w:t>
            </w:r>
            <w:r w:rsidRPr="009508B7">
              <w:rPr>
                <w:color w:val="4F81BD" w:themeColor="accent1"/>
                <w:sz w:val="24"/>
                <w:szCs w:val="24"/>
              </w:rPr>
              <w:t xml:space="preserve">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lastRenderedPageBreak/>
              <w:t>72.-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lastRenderedPageBreak/>
              <w:t>88.-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98.-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101.-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980A70" w:rsidRDefault="00980A70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980A70" w:rsidRDefault="00980A70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111.-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42C6" w:rsidRPr="004019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114.-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42C6" w:rsidRPr="004019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117.-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7C07C5" w:rsidRDefault="007C07C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120.-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121.- кадастровый номер; 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125.-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lastRenderedPageBreak/>
              <w:t>132.-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E47B5" w:rsidRPr="004019C6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136.-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Pr="004019C6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2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общая площадь в кв. м (протяженность в пог. м);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lastRenderedPageBreak/>
              <w:t>02:01:09 04 02:0043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02:01:090402:130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Сооружение-Разъезд «Красная Башкирия» (подъездной путь)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Железнодорожные</w:t>
            </w:r>
            <w:r>
              <w:rPr>
                <w:sz w:val="24"/>
                <w:szCs w:val="24"/>
              </w:rPr>
              <w:t xml:space="preserve"> </w:t>
            </w:r>
            <w:r w:rsidRPr="008A2102">
              <w:rPr>
                <w:sz w:val="24"/>
                <w:szCs w:val="24"/>
              </w:rPr>
              <w:t>пути, транспортное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857 м.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02:01:090402:130-02/116/2017-3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02:01:090402:29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02:01:091802:411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Лаборатория, служебные помещения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73,6 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  <w:highlight w:val="yellow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02:01:091802:411-02/116/2017-3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spacing w:line="360" w:lineRule="auto"/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02:01:090402:136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Мастерская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43,3 кв.м.;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1 этаж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02:01:090402:136-02/116/2017-3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spacing w:line="276" w:lineRule="auto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02:01:091802:401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Противопожарный бокс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</w:t>
            </w:r>
            <w:r w:rsidR="00863494" w:rsidRPr="008A2102">
              <w:rPr>
                <w:sz w:val="24"/>
                <w:szCs w:val="24"/>
              </w:rPr>
              <w:t>с. Красная</w:t>
            </w:r>
            <w:r w:rsidRPr="008A2102">
              <w:rPr>
                <w:sz w:val="24"/>
                <w:szCs w:val="24"/>
              </w:rPr>
              <w:t xml:space="preserve"> Башкирия, ул.50 лет Победы, д.6а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66,6 кв.м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02:01:091802:401-02/116/2017-3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02:01:091802:439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Заправочная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</w:t>
            </w:r>
            <w:r w:rsidR="00863494" w:rsidRPr="008A2102">
              <w:rPr>
                <w:sz w:val="24"/>
                <w:szCs w:val="24"/>
              </w:rPr>
              <w:t>с. Красная</w:t>
            </w:r>
            <w:r w:rsidRPr="008A2102">
              <w:rPr>
                <w:sz w:val="24"/>
                <w:szCs w:val="24"/>
              </w:rPr>
              <w:t xml:space="preserve">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6,5 кв.м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02601:091802:439-02/116/2017-3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Насосная станция с ТП подстанцией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85,4 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02:01:091802:495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Будка для хранения пенного порошка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7,9 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02:01:091802:495-02/116/2017-3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51,6 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Собственность 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02:01:090402:128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Трубопровод РТ 1,5 100; Арматура трубопровода РТ 1,5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1340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02:01:090402:128-02/116/2017-3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Высокая разгрузочная платформа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Сооружения топливной промышленности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02:01:090402:202-02/116-2017-9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02:01:090402:222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Навес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7,4 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02:01:090402:222-03/116/2017-3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Пожарный водоем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Сооружения топливной промышленности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tabs>
                <w:tab w:val="center" w:pos="1957"/>
              </w:tabs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150 </w:t>
            </w:r>
            <w:r w:rsidR="00863494" w:rsidRPr="008A2102">
              <w:rPr>
                <w:sz w:val="24"/>
                <w:szCs w:val="24"/>
              </w:rPr>
              <w:t>куб. м</w:t>
            </w:r>
            <w:r w:rsidRPr="008A2102">
              <w:rPr>
                <w:sz w:val="24"/>
                <w:szCs w:val="24"/>
              </w:rPr>
              <w:tab/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Пожарный водоем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Сооружения топливной промышленности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300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Железнодорожная эстакада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205,3 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Резервуар №92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1069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Резервуар №86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1069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Сооружения дорожного транспорта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2746,5 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02:01:090402:144-02/116/2017-3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Сооружения дорожного транспорта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3630,9 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02:01:090402:145-02/116/2017-3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Подъезд с площадкой (базового) перевалочного склада ГСМ;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492,5 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Тротуар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с.Красная </w:t>
            </w:r>
            <w:r w:rsidRPr="008A2102">
              <w:rPr>
                <w:sz w:val="24"/>
                <w:szCs w:val="24"/>
              </w:rPr>
              <w:lastRenderedPageBreak/>
              <w:t>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106,8 </w:t>
            </w:r>
            <w:r w:rsidR="00863494" w:rsidRPr="008A2102">
              <w:rPr>
                <w:sz w:val="24"/>
                <w:szCs w:val="24"/>
              </w:rPr>
              <w:t>кв.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02:01:090402:173-02/116/2018-3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02:01:090402:171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02:01:090402:169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02:01:090402:169-02/141/2018-3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02:01:090402:168-02/141/2018-3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02:01:090402:175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51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02:01:090402:175-02/116/2018-3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51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02:01:090402:172-02/116/2018-3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02:01:090402:166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02:01:090402:166-02/116/2018-3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02:01:090402:150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2F4C90" w:rsidRDefault="00437F16" w:rsidP="00CD3A7A">
            <w:pPr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02:01:090402:153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02:01:090402:153-02/116/2018-3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  <w:r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02:01:090402:155-02/116/2018-3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</w:pPr>
          </w:p>
          <w:p w:rsidR="00437F16" w:rsidRPr="008A2102" w:rsidRDefault="00437F16" w:rsidP="00CD3A7A"/>
          <w:p w:rsidR="00437F16" w:rsidRPr="008A2102" w:rsidRDefault="00437F16" w:rsidP="00CD3A7A"/>
          <w:p w:rsidR="00437F16" w:rsidRPr="008A2102" w:rsidRDefault="00437F16" w:rsidP="00CD3A7A"/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02:01:090402:158-02/141/2018-2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</w:pPr>
            <w:r w:rsidRPr="008A2102">
              <w:t>02:01:090402:162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02:01:090402:162-02/141/2018-3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02:01:090402:163-02/141/2018-3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02:01:090402:149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54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02:01:090402:149-02/141/2018-3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02:01:090402:203-02/141/2018-2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54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C27062">
              <w:rPr>
                <w:sz w:val="24"/>
                <w:szCs w:val="24"/>
              </w:rPr>
              <w:t>02:01:090402:152-02/116/2018-3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54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02:01:090402:157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54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02:01:090402:148-02/116/2018-3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02:01:090402:167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63 </w:t>
            </w:r>
            <w:r w:rsidR="00863494" w:rsidRPr="008A2102">
              <w:rPr>
                <w:sz w:val="24"/>
                <w:szCs w:val="24"/>
              </w:rPr>
              <w:t>куб.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02:01:090402:159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02:01:090402:159-02/116/2018-3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02:01:090402:200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02:01:090402:200-02/116/2018-3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02:01:090402:151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02:01:090402:156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с.Красная </w:t>
            </w:r>
            <w:r w:rsidRPr="008A2102">
              <w:rPr>
                <w:sz w:val="24"/>
                <w:szCs w:val="24"/>
              </w:rPr>
              <w:lastRenderedPageBreak/>
              <w:t>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02:01:090402:156-02/116/2018-3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02:01:090402:160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02:01:090402:161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02:01:090402:161-02/141/2018-3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02:01:090402:165-02/141/2018-3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02:01:090402:176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с.Красная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куб.м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02:01:090402:176-02/141/2018-2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02:01:130302:133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Привокзальная площадь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воздушного транспорта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29849,7</w:t>
            </w:r>
            <w:r w:rsidRPr="008A2102">
              <w:rPr>
                <w:sz w:val="24"/>
                <w:szCs w:val="24"/>
              </w:rPr>
              <w:t xml:space="preserve"> кв.м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Гараж для легкомоторного парка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216,9 кв.м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перронной механизации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233,4 кв.м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02:01:130302:65-02/116/2017-3 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линейно-эксплуатационного сектора АТБ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2114,5 кв.м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02:01:130302:131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Наружное освещение служебно-технической зоны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2835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620EA2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02:01:000000:456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Подземный газопровод среднего давления;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0252C1" w:rsidRDefault="00437F16" w:rsidP="00CD3A7A">
            <w:pPr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0252C1">
              <w:rPr>
                <w:sz w:val="24"/>
                <w:szCs w:val="24"/>
              </w:rPr>
              <w:t>г. Магнитогорск</w:t>
            </w:r>
            <w:r w:rsidRPr="000252C1">
              <w:rPr>
                <w:sz w:val="24"/>
                <w:szCs w:val="24"/>
              </w:rPr>
              <w:t>» от ГРП н.п.Красная Башкирия до котельной аэропорта</w:t>
            </w:r>
          </w:p>
          <w:p w:rsidR="00437F16" w:rsidRPr="000252C1" w:rsidRDefault="00437F16" w:rsidP="005B4CAD">
            <w:pPr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5900 м.</w:t>
            </w:r>
          </w:p>
          <w:p w:rsidR="00437F16" w:rsidRPr="000252C1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/>
          <w:p w:rsidR="00437F16" w:rsidRPr="008A2102" w:rsidRDefault="00437F16" w:rsidP="005B4CAD"/>
          <w:p w:rsidR="00437F16" w:rsidRPr="008A2102" w:rsidRDefault="00437F16" w:rsidP="005B4CAD"/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02:01:000000:456-02/116/2017-3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02:01:000000:818</w:t>
            </w:r>
          </w:p>
          <w:p w:rsidR="00437F16" w:rsidRPr="008A2102" w:rsidRDefault="00437F16" w:rsidP="005B4CAD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Производственный корпус </w:t>
            </w:r>
            <w:r w:rsidRPr="00637EA1">
              <w:rPr>
                <w:bCs/>
                <w:sz w:val="24"/>
                <w:szCs w:val="24"/>
              </w:rPr>
              <w:t>ССТ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800,8 кв.м.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2005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02:01:000000:818-02/116/2017-3</w:t>
            </w: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Собственность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Служебное здание ССТ (АТХ)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  <w:p w:rsidR="00437F16" w:rsidRPr="008A2102" w:rsidRDefault="00437F16" w:rsidP="00CD3A7A">
            <w:r w:rsidRPr="008A2102">
              <w:rPr>
                <w:sz w:val="24"/>
                <w:szCs w:val="24"/>
              </w:rPr>
              <w:t>32,8 кв.м</w:t>
            </w:r>
            <w:r w:rsidRPr="008A2102"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5B4CAD" w:rsidRPr="008A2102" w:rsidRDefault="005B4CAD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Гараж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</w:t>
            </w:r>
            <w:r w:rsidR="00863494" w:rsidRPr="008A2102">
              <w:rPr>
                <w:sz w:val="24"/>
                <w:szCs w:val="24"/>
              </w:rPr>
              <w:t>г. Магнитогорск</w:t>
            </w:r>
            <w:r w:rsidRPr="008A2102">
              <w:rPr>
                <w:sz w:val="24"/>
                <w:szCs w:val="24"/>
              </w:rPr>
              <w:t>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1089,4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Сборно-разборный склад № 224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335,7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ССТ (АРМ)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140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Подъезд и площадка гаражной группы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20878</w:t>
            </w:r>
            <w:r w:rsidRPr="008A2102">
              <w:rPr>
                <w:bCs/>
                <w:sz w:val="24"/>
                <w:szCs w:val="24"/>
              </w:rPr>
              <w:t>,7</w:t>
            </w:r>
            <w:r w:rsidRPr="008A2102">
              <w:rPr>
                <w:sz w:val="24"/>
                <w:szCs w:val="24"/>
              </w:rPr>
              <w:t xml:space="preserve">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02:01:000000:478-02/116/2017-3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самолета Ан-2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521,3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Лакокрасочный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71,2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Ангар 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2-х самолетов Ан-2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825,3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02:01130302:47-02/116/2017-3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управления (штаб отряда)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Административное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603,2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02:01:130302:37-02/141/2017-3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Тарный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79,6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Склад-тепляк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96,9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02:01:000000:445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Канализационный коллектор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 , аэропорт «г.Магнитогорск», от КНС аэропорта «г.Магнитогорск» до ЛПУ ОАО «Уралтрансгаз»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8713 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02:01:000000:445-02/116/2017-3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Магистральный трубопровод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состоит из подземной и воздушной прокладки водоводов и распределительной сети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аэропорта, от перевалочного склада (точка подключения - насосная станция), до расходного склада (точка подключения - резервуар 1000 куб.м.)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7,3003 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02:01:000000:464-02/116/2018-3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CD3A7A" w:rsidRDefault="00CD3A7A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CD3A7A" w:rsidRPr="008A2102" w:rsidRDefault="00CD3A7A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lastRenderedPageBreak/>
              <w:t>Сооружение - Теплофикационные сети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состоит из подземной и воздушной прокладки теплофикационных сетей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1681,2 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сельскохозяйственной аппаратуры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327,1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ЭСТОП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292,7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Материально-технический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454,8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Трансформаторная подстанция ТП-2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Инженерная инфраструктура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23,4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4 к расходному складу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7957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02:01:130302:79-02/116/2017-3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Грузовой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1465,3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196,9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Ан-2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</w:t>
            </w:r>
            <w:r w:rsidRPr="008A2102">
              <w:rPr>
                <w:sz w:val="24"/>
                <w:szCs w:val="24"/>
              </w:rPr>
              <w:lastRenderedPageBreak/>
              <w:t>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337,8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Столовая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539,8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этажа, подземных этажей-1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02:01:130302:66-02/141/2017-3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Аренда 02-04-41/011/2013-269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Пожарное депо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424,4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02:01:130302:49-02/141/2017-3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02:01:130302:72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служебного помещения ЭСТОП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Административное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258,5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Контрольно-пропускной пункт-1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49,1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02:01:130302:36-02/141/2017-3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состоит из проезжей части, тротуара и отмостков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483,9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02:01:130302:78-02/116/2017-3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Автозаправочная станция на 4 колонки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43,9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lastRenderedPageBreak/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02:01:130302:93-02/116/2018-3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02:01:130302:89-02/141/2018-3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02:01:130302:90-02/141/2018-3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02:01:130302:88-02/141/2018-2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02:01:130302:99-02/141-2018-3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02:01:130302:108-02/116/2018-3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02:01:130302:110-02/116/2018-3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02:01:130302:107-02/116/2018-3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02:01:130302:111-02/116/2018-3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02:01:130302:98-02/116/2018-3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02:01:130302:112-02/116/2018-3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02:01:130302:100-02/116/2018-3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27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45798">
              <w:rPr>
                <w:sz w:val="24"/>
                <w:szCs w:val="24"/>
              </w:rPr>
              <w:t>02:01:130302:96-02/116/2018-3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44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45798">
              <w:rPr>
                <w:sz w:val="24"/>
                <w:szCs w:val="24"/>
              </w:rPr>
              <w:lastRenderedPageBreak/>
              <w:t>02:01:130302:109-02/116/2018-3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45798">
              <w:rPr>
                <w:sz w:val="24"/>
                <w:szCs w:val="24"/>
              </w:rPr>
              <w:t>02:01:130302:94-02/116/2018-3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Кабель управления и радиосвязи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3,2327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02:01:000000:466-02/116/2017-3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Колонка «Нара»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автомашин в а/п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526,3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Транспортное, состоит из проезда, площадки и тротуаров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</w:t>
            </w:r>
            <w:r w:rsidRPr="008A2102">
              <w:rPr>
                <w:sz w:val="24"/>
                <w:szCs w:val="24"/>
              </w:rPr>
              <w:lastRenderedPageBreak/>
              <w:t>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337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Наружные сети канализации служебной зоны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1867,9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02:01:000000:467</w:t>
            </w:r>
          </w:p>
          <w:p w:rsidR="00437F16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Распределительная сеть служебно-технической застройки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3,2327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2F42C6" w:rsidRDefault="002F42C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02:01:000000:467-02/116/2017-3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Насосная станция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Инженерно-коммуникационное, 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02:01:130302:104-02/116/2017-3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Комплекс зданий и сооружений - Расходный склад ГСМ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Производственное, 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6947,1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Электроосвещение аэропорта служебно-технической зоны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2340,2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Канализационная насосная станция № 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Инженерная инфраструктура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30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этажа, подземных этажей-1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02:01:130302:45-02/116/2017-3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хим. аппаратуры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138,1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Технический домик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26,9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Щетко-намоточный цех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</w:t>
            </w:r>
            <w:r w:rsidRPr="008A2102">
              <w:rPr>
                <w:sz w:val="24"/>
                <w:szCs w:val="24"/>
              </w:rPr>
              <w:lastRenderedPageBreak/>
              <w:t>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108,8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Бокс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529,1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автомашин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02:01:130302:59-02/116/2017-3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Пакгауз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523,2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02:01:130302:75-02/141/2017-3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275,3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02:01:130302:51-02/116/2017-3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76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ДК-9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02:01:130302:57-02/116/2017-3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сельскохозяйственной аппаратуры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</w:t>
            </w:r>
            <w:r w:rsidRPr="008A2102">
              <w:rPr>
                <w:sz w:val="24"/>
                <w:szCs w:val="24"/>
              </w:rPr>
              <w:lastRenderedPageBreak/>
              <w:t>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379,5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02:01:130302:69-02/116/2017-3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Тарный склад ТИСТО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73,1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02:01:130302:64-02/116/2017-3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Колонка «Нара»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02:01:130302:114-02/116/2017-3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Артезианская скважина №1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6,2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Артезианская скважина №2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Подземный резервуар чистой воды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425 куб.м.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02:01:130302:106</w:t>
            </w:r>
          </w:p>
          <w:p w:rsidR="00437F16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хлораторной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16,8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1E47B5" w:rsidRPr="008A2102" w:rsidRDefault="001E47B5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lastRenderedPageBreak/>
              <w:t>Нежилое здание - Водонапорная башня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47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гостиницы на 120 пассажиров аэропорта г.Магнитогорск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2195,3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1, этаж 2, этаж 3, этаж 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02:01:130302:143-02/141/2017-3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аэровокзала на 200 пассажиров аэропорта "г.Магнитогорск"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</w:t>
            </w:r>
            <w:r w:rsidRPr="008A2102">
              <w:rPr>
                <w:sz w:val="24"/>
                <w:szCs w:val="24"/>
              </w:rPr>
              <w:lastRenderedPageBreak/>
              <w:t>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2134,8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1, этаж 2, подвал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02:01:130302:126-02/141/2017-3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02:01:000000:457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bCs/>
                <w:sz w:val="24"/>
                <w:szCs w:val="24"/>
              </w:rPr>
              <w:t>Сооружение - ЛЭП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10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Кв от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50 до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 аэропорта «г.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Магнитогорск»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</w:t>
            </w:r>
            <w:r w:rsidRPr="008A2102">
              <w:rPr>
                <w:rFonts w:eastAsia="Times New Roman"/>
                <w:sz w:val="24"/>
                <w:szCs w:val="24"/>
              </w:rPr>
              <w:t>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8,8718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02:01:000000:457-02/116/2017-3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02:01:091702:16, 02:01:091802:629,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02:01:091803:660, 02:01:130302:145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02:01:000000:462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rFonts w:eastAsia="Times New Roman"/>
                <w:bCs/>
                <w:sz w:val="24"/>
                <w:szCs w:val="24"/>
              </w:rPr>
              <w:t>Сооружение - ЛЭП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10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Кв от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49 до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 аэропорта «г.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Магнитогорск»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</w:t>
            </w:r>
            <w:r w:rsidRPr="008A2102">
              <w:rPr>
                <w:rFonts w:eastAsia="Times New Roman"/>
                <w:sz w:val="24"/>
                <w:szCs w:val="24"/>
              </w:rPr>
              <w:t>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Республика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15,032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02:01:000000:462-02/116/2018-3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ab/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02:01:091401:112, 02:01:091602:66, 02:01:091702:17, 02:01:091803:648, 02:01:091804:1294, 02:01:130302:144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 для временного задержания лиц, незаконно пересекших границу РФ ( в здании гостиницы)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Нежилое, </w:t>
            </w:r>
            <w:r w:rsidRPr="008A2102">
              <w:rPr>
                <w:bCs/>
                <w:sz w:val="24"/>
                <w:szCs w:val="24"/>
              </w:rPr>
              <w:t>для временного задержания лиц, незаконно пересекших границу РФ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Респ.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12,7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№3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02:01:130302:142-02/141/2017-3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ab/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(в здании аэровокзала)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нежилое, для размещения </w:t>
            </w:r>
            <w:r w:rsidRPr="008A2102">
              <w:rPr>
                <w:bCs/>
                <w:sz w:val="24"/>
                <w:szCs w:val="24"/>
              </w:rPr>
              <w:t>линейного поста полиции  в аэропорту г.Магнитогорска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Респ.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16,8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№2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02:01:130302:129-02/141/2017-3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(в здании аэровокзала)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Нежилое, для размещения </w:t>
            </w:r>
            <w:r w:rsidRPr="008A2102">
              <w:rPr>
                <w:bCs/>
                <w:sz w:val="24"/>
                <w:szCs w:val="24"/>
              </w:rPr>
              <w:t>международного сектора аэропорта «г.Магнитогорск»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Респ.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1177,3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№1, этаж №2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02:01:130302:130-02/141/2017-3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 здание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Респ. Башкортостан, Абзелиловский р-н, аэропорт «г.Магнитогорск»,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85,6кв.м.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2013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02:01:130302:101-02/116/2017-4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Самолет АН-24 № 46665</w:t>
            </w:r>
            <w:r>
              <w:rPr>
                <w:sz w:val="24"/>
                <w:szCs w:val="24"/>
              </w:rPr>
              <w:t xml:space="preserve"> заводской № 47309506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 ул. Профсоюзов 18,  оф. 2   ООО «Авиатехника»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02/01/2016-150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РФ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 xml:space="preserve">Договор аренды от </w:t>
            </w:r>
            <w:r>
              <w:rPr>
                <w:sz w:val="24"/>
                <w:szCs w:val="24"/>
              </w:rPr>
              <w:t>23.01.2017</w:t>
            </w:r>
            <w:r w:rsidRPr="00F63C5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19.41</w:t>
            </w:r>
            <w:r w:rsidRPr="00F63C5F">
              <w:rPr>
                <w:sz w:val="24"/>
                <w:szCs w:val="24"/>
              </w:rPr>
              <w:t xml:space="preserve"> в пользу ООО «Авиатехника»</w:t>
            </w:r>
          </w:p>
          <w:p w:rsidR="009B2FC7" w:rsidRDefault="009B2FC7" w:rsidP="00CD3A7A">
            <w:pPr>
              <w:rPr>
                <w:sz w:val="24"/>
                <w:szCs w:val="24"/>
              </w:rPr>
            </w:pPr>
          </w:p>
          <w:p w:rsidR="009B2FC7" w:rsidRDefault="009B2FC7" w:rsidP="00CD3A7A">
            <w:pPr>
              <w:rPr>
                <w:sz w:val="24"/>
                <w:szCs w:val="24"/>
              </w:rPr>
            </w:pPr>
          </w:p>
          <w:p w:rsidR="009B2FC7" w:rsidRDefault="009B2FC7" w:rsidP="00CD3A7A">
            <w:pPr>
              <w:rPr>
                <w:sz w:val="24"/>
                <w:szCs w:val="24"/>
              </w:rPr>
            </w:pPr>
          </w:p>
          <w:p w:rsidR="009B2FC7" w:rsidRDefault="009B2FC7" w:rsidP="00CD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0:0:0:3281</w:t>
            </w:r>
          </w:p>
          <w:p w:rsidR="009B2FC7" w:rsidRPr="009B2FC7" w:rsidRDefault="009E412F" w:rsidP="009B2FC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</w:t>
            </w:r>
            <w:r w:rsidR="009B2FC7" w:rsidRPr="009B2FC7">
              <w:rPr>
                <w:rFonts w:eastAsia="Times New Roman"/>
                <w:bCs/>
                <w:sz w:val="24"/>
                <w:szCs w:val="24"/>
              </w:rPr>
              <w:t>оединительная связь от АТС аэропорта до АТС №</w:t>
            </w:r>
            <w:r w:rsidR="009B2FC7" w:rsidRPr="009B2FC7">
              <w:rPr>
                <w:rFonts w:eastAsia="Times New Roman"/>
                <w:sz w:val="24"/>
                <w:szCs w:val="24"/>
              </w:rPr>
              <w:t> </w:t>
            </w:r>
            <w:r w:rsidR="009B2FC7" w:rsidRPr="009B2FC7">
              <w:rPr>
                <w:rFonts w:eastAsia="Times New Roman"/>
                <w:bCs/>
                <w:sz w:val="24"/>
                <w:szCs w:val="24"/>
              </w:rPr>
              <w:t>22 в г.</w:t>
            </w:r>
            <w:r w:rsidR="009B2FC7" w:rsidRPr="009B2FC7">
              <w:rPr>
                <w:rFonts w:eastAsia="Times New Roman"/>
                <w:sz w:val="24"/>
                <w:szCs w:val="24"/>
              </w:rPr>
              <w:t> </w:t>
            </w:r>
            <w:r w:rsidR="009B2FC7" w:rsidRPr="009B2FC7">
              <w:rPr>
                <w:rFonts w:eastAsia="Times New Roman"/>
                <w:bCs/>
                <w:sz w:val="24"/>
                <w:szCs w:val="24"/>
              </w:rPr>
              <w:t>Магнитогорск</w:t>
            </w:r>
          </w:p>
          <w:p w:rsidR="009B2FC7" w:rsidRPr="009B2FC7" w:rsidRDefault="009B2FC7" w:rsidP="00CD3A7A">
            <w:pPr>
              <w:rPr>
                <w:sz w:val="24"/>
                <w:szCs w:val="24"/>
              </w:rPr>
            </w:pPr>
            <w:r w:rsidRPr="009B2FC7">
              <w:rPr>
                <w:sz w:val="24"/>
                <w:szCs w:val="24"/>
              </w:rPr>
              <w:t>Сооружение связи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 w:rsidRPr="009B2FC7">
              <w:rPr>
                <w:rFonts w:eastAsia="Times New Roman"/>
                <w:bCs/>
                <w:sz w:val="24"/>
                <w:szCs w:val="24"/>
              </w:rPr>
              <w:t>Челябинская обл., г.Магнитогорск, граница Челябинской области с Республикой Башкортостан, г.Магнитогорск по ул. Зеленая, ул.Лесопарковая, ул.Гагарина, ул.Советская, ул.Ушакова, ул.Урицкого, пр.Карла Маркса, ул.Ломоносова, пр.Ленина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19077 м.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1968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74:33:0000000:1097-74/033/2017-3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Pr="00F63C5F" w:rsidRDefault="009B2FC7" w:rsidP="00CD3A7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4 402 288 кв.м.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97523E">
              <w:rPr>
                <w:sz w:val="24"/>
                <w:szCs w:val="24"/>
              </w:rPr>
              <w:t>Установлено</w:t>
            </w:r>
            <w:r>
              <w:rPr>
                <w:sz w:val="24"/>
                <w:szCs w:val="24"/>
              </w:rPr>
              <w:t xml:space="preserve"> </w:t>
            </w:r>
            <w:r w:rsidRPr="0097523E">
              <w:rPr>
                <w:sz w:val="24"/>
                <w:szCs w:val="24"/>
              </w:rPr>
              <w:t>относительно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97523E">
              <w:rPr>
                <w:sz w:val="24"/>
                <w:szCs w:val="24"/>
              </w:rPr>
              <w:t>ориентира, расположенного в границах участка. Ориентир на территорию аэропорта. Республика Башкортостан Абзелиловский     р-н    с/с Таштимеровский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7523E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97523E">
              <w:rPr>
                <w:sz w:val="24"/>
                <w:szCs w:val="24"/>
              </w:rPr>
              <w:t>569 кв.м.</w:t>
            </w:r>
          </w:p>
        </w:tc>
      </w:tr>
      <w:tr w:rsidR="00437F16" w:rsidRPr="0097523E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Pr="0097523E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97523E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Под дорогу к дальнему северному приводу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02:01:130302:12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C21A2">
              <w:rPr>
                <w:sz w:val="24"/>
                <w:szCs w:val="24"/>
              </w:rPr>
              <w:t>867</w:t>
            </w:r>
            <w:r>
              <w:rPr>
                <w:sz w:val="24"/>
                <w:szCs w:val="24"/>
              </w:rPr>
              <w:t xml:space="preserve"> </w:t>
            </w:r>
            <w:r w:rsidRPr="000C21A2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437F16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02:01:130302:12-02/116/2018-7</w:t>
            </w:r>
          </w:p>
        </w:tc>
      </w:tr>
      <w:tr w:rsidR="00437F16" w:rsidRPr="00E52744" w:rsidTr="00EB58A0">
        <w:trPr>
          <w:jc w:val="center"/>
        </w:trPr>
        <w:tc>
          <w:tcPr>
            <w:tcW w:w="680" w:type="dxa"/>
            <w:tcBorders>
              <w:top w:val="single" w:sz="4" w:space="0" w:color="auto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категория земель;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категория земель;  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с.Арскарово . Участок находится примерно в 20 км. От ориентира по направлению на юго-восток. Республика Башкортостан Абзелиловский р-н    с/с Аскаровский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182 995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Размещение ПРЦ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lastRenderedPageBreak/>
              <w:t>02:01:091502:3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6 678 327,00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006623" w:rsidRDefault="00006623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02:01:091502:3-02/141/2018-6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Ориентир в 20 км. на  юго-восток от с. Аскарово. Республика Башкортостан Абзелиловский р-н    с/с Таштимеровский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141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Размещение ТП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02:01:130302:27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5 146,00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02:01:130302:27-02/116/2018-10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</w:t>
            </w:r>
            <w:r w:rsidRPr="00E52744">
              <w:rPr>
                <w:sz w:val="24"/>
                <w:szCs w:val="24"/>
              </w:rPr>
              <w:t>ориентира, расположенного в границах участка. Ориентир в 20 км. на  юго-восток от с. Аскарово. Республика Башкортостан Абзелиловский р-н    с/с Таштимеровский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5 307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lastRenderedPageBreak/>
              <w:t>Размещение МРЛ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193 677,00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02:01:130302:26-02/116/2018-6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в 20 км. на  юго-восток от с. Аскарово. Республика Башкортостан Абзелиловский р-н    с/с Таштимеровский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86 684 кв.м.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Под размещение объектов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 xml:space="preserve"> инженерной инфраструктуры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02:01:130302:28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3 163 497,00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02:01:130302:28-02/141/2018-6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за пределами участка. Ориентир с.Аскарово. Участок находится примерно в 20 км. От ориентира по направлению на юго-восток.Республика Башкортостан Абзелиловский р-н    с/с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7 787 кв.м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дороги (северный привод)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02:01:091501:7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284 183,00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02:01:091501:7-02/116/2018-6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Республика Башкортостан Абзелиловский р-н    с/с Краснобашкирский , с Красная Башкирия, ул. 50 лет Победы, д. 6а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2 517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складов ГСМ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02:01:090402:27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91 857,00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02:01:090402:27-02/116/2018-6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за пределами участка. Ориентир с.Аскарово. Участок находится примерно в 20 км. От ориентира по направлению на юго-восток.Республика Башкортостан Абзелиловский р-н    с/с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1879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насосной станции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02:01:090402:43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68 573,00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02:01:090402:43-02/141/2018-2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Республика Башкортостан Абзелиловский   р-н    с/с Краснобашкирский , с Красная Башкирия, ул. 50 лет Победы, д. 6а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52 535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Размещения нефтебазы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02:01:090402:25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1 917 244,00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02:01:090402:25-02/116/2018-6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р-н    с/с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90 кв.м.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02:01:091702:16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423,90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02:01:091702:16-02/116/2018-3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   р-н    с/с Краснобашкирский, с. Красная Башкирия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27 кв.м.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02:01:091802:629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1 593,81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02:01:091802:629-02/116/2018-3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   р-н    с/с Краснобашкирский, с. Красная Башкирия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lastRenderedPageBreak/>
              <w:t>80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02:01:091803:660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4 772,40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02:01:091803:660-02/116/2018-3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453622 Республика Башкортостан Абзелиловский     р-н    с/с Таштимеровский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18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02:01:130302:145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84,78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02:01:130302:145-02/116/2018-3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 р-н    с/с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lastRenderedPageBreak/>
              <w:t>49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02:01:091401:112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230,79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02:01:091401:112-02/116/2018-4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 р-н    с/с Краснобашкирский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4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02:01:091602:66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18,84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02:01:091602:66-02/116/2018-3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248A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 р-н    с/с Краснобашкирский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lastRenderedPageBreak/>
              <w:t>73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02:01:091702:17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343,83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02:01:091702:17-02/116/2018-3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248A">
              <w:rPr>
                <w:sz w:val="24"/>
                <w:szCs w:val="24"/>
              </w:rPr>
              <w:t>становлено относительно ориентира, расположенного в границах участка. 453618 Республика Башкортостан Абзелиловский   р-н    с/с Краснобашкирский, с. Красная Башкирия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31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02:01:091803:648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248A">
              <w:rPr>
                <w:sz w:val="24"/>
                <w:szCs w:val="24"/>
              </w:rPr>
              <w:t>829,93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02:01:091803:648-02/116/2018-3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2CBE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р-н    с/с </w:t>
            </w:r>
            <w:r w:rsidRPr="008B2CBE">
              <w:rPr>
                <w:sz w:val="24"/>
                <w:szCs w:val="24"/>
              </w:rPr>
              <w:lastRenderedPageBreak/>
              <w:t>Краснобашкирский, с. Красная Башкирия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47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02:01:091804:1294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B2CBE">
              <w:rPr>
                <w:sz w:val="24"/>
                <w:szCs w:val="24"/>
              </w:rPr>
              <w:t>774,41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02:01:091804:1294-02/116/2018-3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2CBE">
              <w:rPr>
                <w:sz w:val="24"/>
                <w:szCs w:val="24"/>
              </w:rPr>
              <w:t>становлено относительно ориентира, расположенного в границах участка. 453622 Республика Башкортостан Абзелиловский   р-н    с/с Таштимеровский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12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02:01:130302:144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56,52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02:01:130302:144-02/116/2018-5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5E50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Республика Башкортостан Абзелиловский р-н    </w:t>
            </w:r>
            <w:r w:rsidRPr="00CE5E50">
              <w:rPr>
                <w:sz w:val="24"/>
                <w:szCs w:val="24"/>
              </w:rPr>
              <w:lastRenderedPageBreak/>
              <w:t xml:space="preserve">с/с </w:t>
            </w:r>
            <w:r w:rsidR="00863494" w:rsidRPr="00CE5E50">
              <w:rPr>
                <w:sz w:val="24"/>
                <w:szCs w:val="24"/>
              </w:rPr>
              <w:t>Краснобашкирский,</w:t>
            </w:r>
            <w:r w:rsidRPr="00CE5E50">
              <w:rPr>
                <w:sz w:val="24"/>
                <w:szCs w:val="24"/>
              </w:rPr>
              <w:t xml:space="preserve"> с Красная Башкирия, ул. 50 лет Победы, д. 6а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897 кв. м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Для размещения существующего подъездного железнодорожного пути № 4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02:01:090402:29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32 736,00 руб.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Собственность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02:01:090402:29-02/116/2018-6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5E50">
              <w:rPr>
                <w:sz w:val="24"/>
                <w:szCs w:val="24"/>
              </w:rPr>
              <w:t>становлено относительно ориентира, расположенного в границах участка. Ориентир на территорию аэропорта. Республика Башкортостан Абзелиловский    р-н    с/с Таштимеровский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3</w:t>
            </w:r>
            <w:r w:rsidR="00522192">
              <w:rPr>
                <w:sz w:val="24"/>
                <w:szCs w:val="24"/>
              </w:rPr>
              <w:t> </w:t>
            </w:r>
            <w:r w:rsidRPr="00CE5E50">
              <w:rPr>
                <w:sz w:val="24"/>
                <w:szCs w:val="24"/>
              </w:rPr>
              <w:t>98</w:t>
            </w:r>
            <w:r w:rsidR="00522192">
              <w:rPr>
                <w:sz w:val="24"/>
                <w:szCs w:val="24"/>
              </w:rPr>
              <w:t>0 519</w:t>
            </w:r>
            <w:r w:rsidRPr="00CE5E50">
              <w:rPr>
                <w:sz w:val="24"/>
                <w:szCs w:val="24"/>
              </w:rPr>
              <w:t xml:space="preserve"> кв.м</w:t>
            </w:r>
            <w:r>
              <w:rPr>
                <w:sz w:val="24"/>
                <w:szCs w:val="24"/>
              </w:rPr>
              <w:t>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Для размещения летное поле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02:01:130302:8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145 341 383,00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РФ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 xml:space="preserve">02-04-04/017/2008-380   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от 01.01.2014 г.  № 001029 на срок 49 лет. Запись регистрации </w:t>
            </w:r>
            <w:r w:rsidRPr="00CE5E50">
              <w:rPr>
                <w:sz w:val="24"/>
                <w:szCs w:val="24"/>
              </w:rPr>
              <w:t>02-04-41/006/2014-300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7F16" w:rsidTr="00D13D35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443" w:type="dxa"/>
          </w:tcPr>
          <w:p w:rsidR="00437F16" w:rsidRDefault="00437F16" w:rsidP="00FA47B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</w:t>
            </w:r>
            <w:r w:rsidR="00FA4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назначения, </w:t>
            </w:r>
            <w:r>
              <w:rPr>
                <w:sz w:val="24"/>
                <w:szCs w:val="24"/>
              </w:rPr>
              <w:lastRenderedPageBreak/>
              <w:t>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70" w:type="dxa"/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7F16" w:rsidTr="00CD3A7A">
        <w:trPr>
          <w:jc w:val="center"/>
        </w:trPr>
        <w:tc>
          <w:tcPr>
            <w:tcW w:w="10093" w:type="dxa"/>
            <w:gridSpan w:val="3"/>
          </w:tcPr>
          <w:p w:rsidR="00437F16" w:rsidRDefault="00437F16" w:rsidP="00CD3A7A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437F16" w:rsidTr="00CD3A7A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7F16" w:rsidRPr="00D5552F" w:rsidTr="00CD3A7A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</w:tcPr>
          <w:p w:rsidR="00A005F0" w:rsidRPr="008811E8" w:rsidRDefault="00A005F0" w:rsidP="00A005F0">
            <w:pPr>
              <w:ind w:right="57"/>
              <w:jc w:val="both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 xml:space="preserve">Котельное оборудование мощностью 3,6 МВт, </w:t>
            </w:r>
          </w:p>
          <w:p w:rsidR="00A005F0" w:rsidRPr="008811E8" w:rsidRDefault="00A005F0" w:rsidP="00A005F0">
            <w:pPr>
              <w:ind w:right="57"/>
              <w:jc w:val="both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Тележка по обслуживанию санузлов воздушных судов,</w:t>
            </w:r>
          </w:p>
          <w:p w:rsidR="00A005F0" w:rsidRPr="008811E8" w:rsidRDefault="00A005F0" w:rsidP="00A005F0">
            <w:pPr>
              <w:ind w:right="57"/>
              <w:jc w:val="both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Преобразователь аэродромный АХА 2200 кВА стационарный,</w:t>
            </w:r>
          </w:p>
          <w:p w:rsidR="00A005F0" w:rsidRPr="008811E8" w:rsidRDefault="00A005F0" w:rsidP="00A005F0">
            <w:pPr>
              <w:ind w:right="57"/>
              <w:jc w:val="both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Автомобиль ГАЗ-33081 с КМУ бортовой,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Автобус МАЗ-107469,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Интроскоп ТС-СКАН 6575 рентгенотелевизионный,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ВОЛС между объектами: Аэропорт - г. Магнитогорск,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 xml:space="preserve">Установка обслуживания техники </w:t>
            </w:r>
            <w:r w:rsidRPr="008811E8">
              <w:rPr>
                <w:sz w:val="24"/>
                <w:szCs w:val="24"/>
                <w:lang w:val="en-US"/>
              </w:rPr>
              <w:t>TMS</w:t>
            </w:r>
            <w:r w:rsidRPr="008811E8">
              <w:rPr>
                <w:sz w:val="24"/>
                <w:szCs w:val="24"/>
              </w:rPr>
              <w:t>-40-2А автоматизированная,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Интроскоп рентгенотелевизионный конвейер. типа "ТС-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СКАН-100100",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Мобильный наземный источник питания ВС (</w:t>
            </w:r>
            <w:r w:rsidRPr="008811E8">
              <w:rPr>
                <w:sz w:val="24"/>
                <w:szCs w:val="24"/>
                <w:lang w:val="en-US"/>
              </w:rPr>
              <w:t>GUNAULT</w:t>
            </w:r>
            <w:r w:rsidRPr="008811E8">
              <w:rPr>
                <w:sz w:val="24"/>
                <w:szCs w:val="24"/>
              </w:rPr>
              <w:t xml:space="preserve"> 100</w:t>
            </w:r>
            <w:r w:rsidRPr="008811E8">
              <w:rPr>
                <w:sz w:val="24"/>
                <w:szCs w:val="24"/>
                <w:lang w:val="en-US"/>
              </w:rPr>
              <w:t>V</w:t>
            </w:r>
            <w:r w:rsidRPr="008811E8">
              <w:rPr>
                <w:sz w:val="24"/>
                <w:szCs w:val="24"/>
              </w:rPr>
              <w:t xml:space="preserve">54 </w:t>
            </w:r>
            <w:r w:rsidRPr="008811E8">
              <w:rPr>
                <w:sz w:val="24"/>
                <w:szCs w:val="24"/>
                <w:lang w:val="en-US"/>
              </w:rPr>
              <w:t>Serial</w:t>
            </w:r>
            <w:r w:rsidRPr="008811E8">
              <w:rPr>
                <w:sz w:val="24"/>
                <w:szCs w:val="24"/>
              </w:rPr>
              <w:t xml:space="preserve"> № 09109),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56132-0000010-08 МАЗ-5340В3-425-013 топливозаправщик аэродромный,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АМКОДОР 342С4 код комплектации 0005 погрузчик универсальный,</w:t>
            </w:r>
          </w:p>
          <w:p w:rsidR="00A005F0" w:rsidRPr="008811E8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Аэродромная уборочная машина АСВ-4000.</w:t>
            </w:r>
          </w:p>
          <w:p w:rsidR="00FA47BC" w:rsidRPr="00942492" w:rsidRDefault="00A005F0" w:rsidP="00A005F0">
            <w:pPr>
              <w:ind w:right="57"/>
              <w:rPr>
                <w:sz w:val="24"/>
                <w:szCs w:val="24"/>
              </w:rPr>
            </w:pPr>
            <w:r w:rsidRPr="008811E8">
              <w:rPr>
                <w:sz w:val="24"/>
                <w:szCs w:val="24"/>
              </w:rPr>
              <w:t>АА-9,0/(30-60)(65224) автомобиль аэродромный пожарный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отсутствует</w:t>
            </w:r>
          </w:p>
        </w:tc>
      </w:tr>
      <w:tr w:rsidR="00CD2F07" w:rsidRPr="000C0057" w:rsidTr="00942492">
        <w:trPr>
          <w:trHeight w:val="42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</w:t>
            </w:r>
            <w:r w:rsidRPr="004740AF">
              <w:rPr>
                <w:sz w:val="24"/>
                <w:szCs w:val="24"/>
              </w:rPr>
              <w:t>предшествующих году включения АО в прогнозный план (программу) приватизации федерального имущества, акты планирования приватизации имущества</w:t>
            </w:r>
            <w:r>
              <w:rPr>
                <w:sz w:val="24"/>
                <w:szCs w:val="24"/>
              </w:rPr>
              <w:t>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39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427"/>
              <w:gridCol w:w="562"/>
              <w:gridCol w:w="562"/>
              <w:gridCol w:w="583"/>
              <w:gridCol w:w="550"/>
            </w:tblGrid>
            <w:tr w:rsidR="007338AB" w:rsidRPr="007338AB" w:rsidTr="00863494">
              <w:trPr>
                <w:trHeight w:val="444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Наименование 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Ед.изм.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2021 (план)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взлета, посадки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тонн.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49660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48979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70494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82253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тонн.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49660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48979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70494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82253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пасс.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133405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127662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193175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196162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Обслуживание пассажиров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пасс.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66143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63723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96394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98081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</w:tr>
            <w:tr w:rsidR="007338AB" w:rsidRPr="007338AB" w:rsidTr="000B1B14">
              <w:trPr>
                <w:trHeight w:val="259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Наименование 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Ед.изм.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2021 (план)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взлета, посадки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тыс.руб.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60695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67661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108313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89659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тыс.руб.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29684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33075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54715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56083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тыс.руб.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20476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21021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38056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29836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Обслуживание пассажиров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тыс.руб.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19909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36568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26889</w:t>
                  </w:r>
                </w:p>
              </w:tc>
            </w:tr>
            <w:tr w:rsidR="007338AB" w:rsidRPr="007338AB" w:rsidTr="00863494">
              <w:trPr>
                <w:trHeight w:val="306"/>
              </w:trPr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Прочая авиационная деятельность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тыс.руб.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185442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186659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191375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38AB" w:rsidRPr="007338AB" w:rsidRDefault="007338AB" w:rsidP="007338AB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7338AB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248173</w:t>
                  </w:r>
                </w:p>
              </w:tc>
            </w:tr>
          </w:tbl>
          <w:p w:rsidR="000A6F58" w:rsidRPr="00CD2F07" w:rsidRDefault="000A6F58" w:rsidP="00CD2F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3098A" w:rsidRDefault="00F3098A"/>
    <w:sectPr w:rsidR="00F3098A" w:rsidSect="00F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E7" w:rsidRDefault="007429E7" w:rsidP="00EB58A0">
      <w:r>
        <w:separator/>
      </w:r>
    </w:p>
  </w:endnote>
  <w:endnote w:type="continuationSeparator" w:id="0">
    <w:p w:rsidR="007429E7" w:rsidRDefault="007429E7" w:rsidP="00EB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E7" w:rsidRDefault="007429E7" w:rsidP="00EB58A0">
      <w:r>
        <w:separator/>
      </w:r>
    </w:p>
  </w:footnote>
  <w:footnote w:type="continuationSeparator" w:id="0">
    <w:p w:rsidR="007429E7" w:rsidRDefault="007429E7" w:rsidP="00EB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F16"/>
    <w:rsid w:val="00006623"/>
    <w:rsid w:val="000946A5"/>
    <w:rsid w:val="000A6F58"/>
    <w:rsid w:val="000B1B14"/>
    <w:rsid w:val="000E6E3A"/>
    <w:rsid w:val="00105A3A"/>
    <w:rsid w:val="00162CEB"/>
    <w:rsid w:val="001646AF"/>
    <w:rsid w:val="00164A6A"/>
    <w:rsid w:val="001761CD"/>
    <w:rsid w:val="001E47B5"/>
    <w:rsid w:val="002335BF"/>
    <w:rsid w:val="00287943"/>
    <w:rsid w:val="002C4B05"/>
    <w:rsid w:val="002F42C6"/>
    <w:rsid w:val="00311AE5"/>
    <w:rsid w:val="0031500B"/>
    <w:rsid w:val="00437E65"/>
    <w:rsid w:val="00437F16"/>
    <w:rsid w:val="00457A94"/>
    <w:rsid w:val="00473D1C"/>
    <w:rsid w:val="00476E9E"/>
    <w:rsid w:val="00496A67"/>
    <w:rsid w:val="00520623"/>
    <w:rsid w:val="00522192"/>
    <w:rsid w:val="00535720"/>
    <w:rsid w:val="00587D81"/>
    <w:rsid w:val="00593D5C"/>
    <w:rsid w:val="005B4CAD"/>
    <w:rsid w:val="007338AB"/>
    <w:rsid w:val="007429E7"/>
    <w:rsid w:val="00795B23"/>
    <w:rsid w:val="007A73E3"/>
    <w:rsid w:val="007B5554"/>
    <w:rsid w:val="007C07C5"/>
    <w:rsid w:val="00824DF0"/>
    <w:rsid w:val="00844E4C"/>
    <w:rsid w:val="00863494"/>
    <w:rsid w:val="008910C2"/>
    <w:rsid w:val="008D26CF"/>
    <w:rsid w:val="00942492"/>
    <w:rsid w:val="00951E31"/>
    <w:rsid w:val="00976D5A"/>
    <w:rsid w:val="00980A70"/>
    <w:rsid w:val="009B2FC7"/>
    <w:rsid w:val="009E412F"/>
    <w:rsid w:val="00A005F0"/>
    <w:rsid w:val="00A20376"/>
    <w:rsid w:val="00A43480"/>
    <w:rsid w:val="00A609B7"/>
    <w:rsid w:val="00BE57EB"/>
    <w:rsid w:val="00C23322"/>
    <w:rsid w:val="00C46437"/>
    <w:rsid w:val="00C77624"/>
    <w:rsid w:val="00CA71B7"/>
    <w:rsid w:val="00CB4C7A"/>
    <w:rsid w:val="00CC62F1"/>
    <w:rsid w:val="00CD2F07"/>
    <w:rsid w:val="00CD3A7A"/>
    <w:rsid w:val="00CE5C24"/>
    <w:rsid w:val="00D130CD"/>
    <w:rsid w:val="00D13D35"/>
    <w:rsid w:val="00D77C87"/>
    <w:rsid w:val="00D872BB"/>
    <w:rsid w:val="00DC6C2D"/>
    <w:rsid w:val="00DF0F76"/>
    <w:rsid w:val="00E8666D"/>
    <w:rsid w:val="00EB58A0"/>
    <w:rsid w:val="00F10BE1"/>
    <w:rsid w:val="00F1574D"/>
    <w:rsid w:val="00F3098A"/>
    <w:rsid w:val="00F77295"/>
    <w:rsid w:val="00F82652"/>
    <w:rsid w:val="00F92C3A"/>
    <w:rsid w:val="00F973EF"/>
    <w:rsid w:val="00F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AB40-6746-4297-83C1-79CD9E2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37F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437F1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37F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437F16"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rsid w:val="00D13D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mg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mg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8BC5-028A-4D5A-9CC6-71836952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24079</Words>
  <Characters>137253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tvdovceva</dc:creator>
  <cp:lastModifiedBy>Лысова Оксана Александровна</cp:lastModifiedBy>
  <cp:revision>22</cp:revision>
  <dcterms:created xsi:type="dcterms:W3CDTF">2020-07-21T03:57:00Z</dcterms:created>
  <dcterms:modified xsi:type="dcterms:W3CDTF">2021-07-27T10:06:00Z</dcterms:modified>
</cp:coreProperties>
</file>